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3893" w14:textId="487D07F4" w:rsidR="00106A53" w:rsidRPr="00447713" w:rsidRDefault="00447713" w:rsidP="00447713">
      <w:pPr>
        <w:jc w:val="center"/>
        <w:rPr>
          <w:b/>
          <w:bCs/>
        </w:rPr>
      </w:pPr>
      <w:r>
        <w:br w:type="textWrapping" w:clear="all"/>
      </w:r>
      <w:r w:rsidRPr="00447713">
        <w:rPr>
          <w:b/>
          <w:bCs/>
          <w:sz w:val="32"/>
          <w:szCs w:val="32"/>
        </w:rPr>
        <w:t xml:space="preserve">HERO Initial Intake </w:t>
      </w:r>
      <w:r>
        <w:rPr>
          <w:b/>
          <w:bCs/>
          <w:sz w:val="32"/>
          <w:szCs w:val="32"/>
        </w:rPr>
        <w:t>Application</w:t>
      </w:r>
    </w:p>
    <w:p w14:paraId="50024822" w14:textId="5E0E1919" w:rsidR="00106A53" w:rsidRDefault="00106A53" w:rsidP="00106A53">
      <w:pPr>
        <w:spacing w:after="120"/>
      </w:pPr>
      <w:r>
        <w:t xml:space="preserve">We Care Forever (WCF) provides funds to organizations that work to improve the quality of life in </w:t>
      </w:r>
      <w:r w:rsidR="0070741A">
        <w:t>disadvantaged</w:t>
      </w:r>
      <w:r>
        <w:t xml:space="preserve"> communities. But we do much more.</w:t>
      </w:r>
    </w:p>
    <w:p w14:paraId="02961A0C" w14:textId="77777777" w:rsidR="00106A53" w:rsidRDefault="00106A53" w:rsidP="00106A53">
      <w:pPr>
        <w:spacing w:after="120"/>
      </w:pPr>
      <w:r>
        <w:t>To “improve the quality of life” means many things to many people. Our understanding is that effectively achieving this goal requires closely coordinated team actions. Each player on a team may be a star, but the team is stronger and capable of more than any one player. We see this in sports, in business, in government, and in families. It is critical to our hopes of success in areas where so many have not succeeded.</w:t>
      </w:r>
    </w:p>
    <w:p w14:paraId="5371F2BC" w14:textId="1F65C7EF" w:rsidR="00106A53" w:rsidRPr="00232019" w:rsidRDefault="00106A53" w:rsidP="00106A53">
      <w:pPr>
        <w:spacing w:after="120"/>
      </w:pPr>
      <w:r>
        <w:t xml:space="preserve">Joining the WCF family means actively </w:t>
      </w:r>
      <w:r w:rsidR="009C6AFC">
        <w:t>performing</w:t>
      </w:r>
      <w:r>
        <w:t xml:space="preserve"> as a member of an all-star team. We have commitments to our communities, to each other, to the future. We must talk to each other, help each other, and be open to being helped by other family members. Without this, the family falls apart, and improving the quality of life becomes a more difficult journey. </w:t>
      </w:r>
      <w:r w:rsidRPr="00232019">
        <w:t>So it is critical that you stay in touch and be responsive throughout the application process and once becoming one of our Heroes.</w:t>
      </w:r>
    </w:p>
    <w:p w14:paraId="5579EEDD" w14:textId="77777777" w:rsidR="00106A53" w:rsidRDefault="00106A53" w:rsidP="00106A53">
      <w:pPr>
        <w:spacing w:after="120"/>
      </w:pPr>
      <w:r>
        <w:t>A rough diagram may help to explain how we approach this.</w:t>
      </w:r>
      <w:r>
        <w:rPr>
          <w:noProof/>
        </w:rPr>
        <w:drawing>
          <wp:anchor distT="0" distB="0" distL="114300" distR="114300" simplePos="0" relativeHeight="251671552" behindDoc="0" locked="0" layoutInCell="1" allowOverlap="1" wp14:anchorId="2928AC7D" wp14:editId="186DF8C0">
            <wp:simplePos x="914400" y="3657600"/>
            <wp:positionH relativeFrom="margin">
              <wp:align>center</wp:align>
            </wp:positionH>
            <wp:positionV relativeFrom="paragraph">
              <wp:posOffset>274320</wp:posOffset>
            </wp:positionV>
            <wp:extent cx="5733288" cy="3236976"/>
            <wp:effectExtent l="0" t="0" r="1270" b="1905"/>
            <wp:wrapTopAndBottom/>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288" cy="3236976"/>
                    </a:xfrm>
                    <a:prstGeom prst="rect">
                      <a:avLst/>
                    </a:prstGeom>
                    <a:noFill/>
                  </pic:spPr>
                </pic:pic>
              </a:graphicData>
            </a:graphic>
            <wp14:sizeRelH relativeFrom="margin">
              <wp14:pctWidth>0</wp14:pctWidth>
            </wp14:sizeRelH>
            <wp14:sizeRelV relativeFrom="margin">
              <wp14:pctHeight>0</wp14:pctHeight>
            </wp14:sizeRelV>
          </wp:anchor>
        </w:drawing>
      </w:r>
    </w:p>
    <w:p w14:paraId="41CD7997" w14:textId="77777777" w:rsidR="00106A53" w:rsidRDefault="00106A53" w:rsidP="00106A53">
      <w:pPr>
        <w:spacing w:after="120"/>
      </w:pPr>
    </w:p>
    <w:p w14:paraId="02BE5F84" w14:textId="4C561D29" w:rsidR="00106A53" w:rsidRDefault="00106A53" w:rsidP="00106A53">
      <w:r>
        <w:t xml:space="preserve">Filling out the attached application means being committed to </w:t>
      </w:r>
      <w:r w:rsidR="0070741A">
        <w:t>working</w:t>
      </w:r>
      <w:r>
        <w:t xml:space="preserve"> with WCF, other Heroes, and Partners. This may take the form of reports (plans, budgets, and accomplishments), responding to the needs of individuals and/or organizations presented by other Heroes, and actively engaging in discussions about improving the quality of life in minority communities.</w:t>
      </w:r>
    </w:p>
    <w:p w14:paraId="5C62ED45" w14:textId="77777777" w:rsidR="00106A53" w:rsidRDefault="00106A53" w:rsidP="00106A53">
      <w:r>
        <w:t>Welcome!</w:t>
      </w:r>
      <w:r>
        <w:br w:type="page"/>
      </w:r>
    </w:p>
    <w:p w14:paraId="5A355140" w14:textId="77777777" w:rsidR="00106A53" w:rsidRDefault="00106A53" w:rsidP="00106A53">
      <w:pPr>
        <w:spacing w:after="120"/>
      </w:pPr>
    </w:p>
    <w:p w14:paraId="4A7AE548" w14:textId="77777777" w:rsidR="00106A53" w:rsidRDefault="00106A53" w:rsidP="00106A53">
      <w:pPr>
        <w:spacing w:after="120"/>
      </w:pPr>
      <w:r>
        <w:t>Organization Name: ______________________________________</w:t>
      </w:r>
    </w:p>
    <w:p w14:paraId="67BADD9C" w14:textId="5F53AA0B" w:rsidR="00106A53" w:rsidRDefault="00106A53" w:rsidP="00106A53">
      <w:pPr>
        <w:spacing w:after="120"/>
      </w:pPr>
      <w:r>
        <w:t>Web Site: ______________________________________________</w:t>
      </w:r>
    </w:p>
    <w:p w14:paraId="27AF51A6" w14:textId="29D2EF98" w:rsidR="00A25079" w:rsidRDefault="00A25079" w:rsidP="00106A53">
      <w:pPr>
        <w:spacing w:after="120"/>
      </w:pPr>
      <w:r>
        <w:t>Referred By: ____________________________________________</w:t>
      </w:r>
    </w:p>
    <w:tbl>
      <w:tblPr>
        <w:tblStyle w:val="TableGrid"/>
        <w:tblW w:w="9175" w:type="dxa"/>
        <w:tblLook w:val="04A0" w:firstRow="1" w:lastRow="0" w:firstColumn="1" w:lastColumn="0" w:noHBand="0" w:noVBand="1"/>
      </w:tblPr>
      <w:tblGrid>
        <w:gridCol w:w="9175"/>
      </w:tblGrid>
      <w:tr w:rsidR="00106A53" w:rsidRPr="00B87DB5" w14:paraId="25A89D84" w14:textId="77777777" w:rsidTr="00A93636">
        <w:trPr>
          <w:trHeight w:val="522"/>
        </w:trPr>
        <w:tc>
          <w:tcPr>
            <w:tcW w:w="9175" w:type="dxa"/>
            <w:vAlign w:val="center"/>
          </w:tcPr>
          <w:p w14:paraId="06D49D71" w14:textId="006199F7" w:rsidR="00106A53" w:rsidRPr="00B87DB5" w:rsidRDefault="00106A53" w:rsidP="00A93636">
            <w:r w:rsidRPr="00B87DB5">
              <w:t>Contact Person</w:t>
            </w:r>
            <w:r>
              <w:t xml:space="preserve"> </w:t>
            </w:r>
            <w:r w:rsidR="00D44510">
              <w:t xml:space="preserve">and </w:t>
            </w:r>
            <w:r>
              <w:t>Title: _____________________</w:t>
            </w:r>
          </w:p>
        </w:tc>
      </w:tr>
      <w:tr w:rsidR="00106A53" w:rsidRPr="00B87DB5" w14:paraId="40EE56FC" w14:textId="77777777" w:rsidTr="00A93636">
        <w:trPr>
          <w:trHeight w:val="522"/>
        </w:trPr>
        <w:tc>
          <w:tcPr>
            <w:tcW w:w="9175" w:type="dxa"/>
            <w:vAlign w:val="center"/>
          </w:tcPr>
          <w:p w14:paraId="24007752" w14:textId="77777777" w:rsidR="00106A53" w:rsidRPr="00B87DB5" w:rsidRDefault="00106A53" w:rsidP="00A93636">
            <w:r w:rsidRPr="00B87DB5">
              <w:t>Email: ____________________________________</w:t>
            </w:r>
            <w:r>
              <w:t>___</w:t>
            </w:r>
          </w:p>
        </w:tc>
      </w:tr>
      <w:tr w:rsidR="00106A53" w:rsidRPr="00B87DB5" w14:paraId="1BEA8570" w14:textId="77777777" w:rsidTr="00A93636">
        <w:trPr>
          <w:trHeight w:val="522"/>
        </w:trPr>
        <w:tc>
          <w:tcPr>
            <w:tcW w:w="9175" w:type="dxa"/>
            <w:vAlign w:val="center"/>
          </w:tcPr>
          <w:p w14:paraId="128BE55B" w14:textId="77777777" w:rsidR="00106A53" w:rsidRPr="00B87DB5" w:rsidRDefault="00106A53" w:rsidP="00A93636">
            <w:pPr>
              <w:spacing w:after="120"/>
            </w:pPr>
            <w:r w:rsidRPr="00B87DB5">
              <w:t>Telephone: _______________________________________</w:t>
            </w:r>
          </w:p>
        </w:tc>
      </w:tr>
    </w:tbl>
    <w:p w14:paraId="0F0DE811" w14:textId="380D65D8" w:rsidR="00106A53" w:rsidRDefault="00106A53" w:rsidP="00106A53">
      <w:pPr>
        <w:spacing w:after="120" w:line="240" w:lineRule="auto"/>
      </w:pPr>
    </w:p>
    <w:p w14:paraId="6FAC673C" w14:textId="77777777" w:rsidR="00E5304C" w:rsidRDefault="00E5304C" w:rsidP="00E5304C">
      <w:pPr>
        <w:spacing w:after="120" w:line="240" w:lineRule="auto"/>
      </w:pPr>
      <w:r>
        <w:t>What has your organization’s yearly budget been for the last two years? (If funding and spending has been informal, use your best guess.)</w:t>
      </w:r>
    </w:p>
    <w:p w14:paraId="440154EB" w14:textId="77777777" w:rsidR="00E5304C" w:rsidRDefault="00E5304C" w:rsidP="00E5304C">
      <w:pPr>
        <w:spacing w:after="120" w:line="240" w:lineRule="auto"/>
      </w:pPr>
    </w:p>
    <w:tbl>
      <w:tblPr>
        <w:tblStyle w:val="TableGrid"/>
        <w:tblW w:w="0" w:type="auto"/>
        <w:jc w:val="center"/>
        <w:tblLook w:val="04A0" w:firstRow="1" w:lastRow="0" w:firstColumn="1" w:lastColumn="0" w:noHBand="0" w:noVBand="1"/>
      </w:tblPr>
      <w:tblGrid>
        <w:gridCol w:w="1870"/>
        <w:gridCol w:w="1870"/>
        <w:gridCol w:w="1870"/>
      </w:tblGrid>
      <w:tr w:rsidR="00E5304C" w14:paraId="69A4F803" w14:textId="77777777" w:rsidTr="008D154E">
        <w:trPr>
          <w:jc w:val="center"/>
        </w:trPr>
        <w:tc>
          <w:tcPr>
            <w:tcW w:w="1870" w:type="dxa"/>
          </w:tcPr>
          <w:p w14:paraId="02239969" w14:textId="77777777" w:rsidR="00E5304C" w:rsidRDefault="00E5304C" w:rsidP="008D154E">
            <w:pPr>
              <w:spacing w:after="120"/>
              <w:jc w:val="center"/>
            </w:pPr>
            <w:r>
              <w:t>Current Year</w:t>
            </w:r>
          </w:p>
        </w:tc>
        <w:tc>
          <w:tcPr>
            <w:tcW w:w="1870" w:type="dxa"/>
          </w:tcPr>
          <w:p w14:paraId="2AC1030C" w14:textId="77777777" w:rsidR="00E5304C" w:rsidRDefault="00E5304C" w:rsidP="008D154E">
            <w:pPr>
              <w:spacing w:after="120"/>
              <w:jc w:val="center"/>
            </w:pPr>
            <w:r>
              <w:t>Last Year</w:t>
            </w:r>
          </w:p>
        </w:tc>
        <w:tc>
          <w:tcPr>
            <w:tcW w:w="1870" w:type="dxa"/>
          </w:tcPr>
          <w:p w14:paraId="499EBC27" w14:textId="77777777" w:rsidR="00E5304C" w:rsidRDefault="00E5304C" w:rsidP="008D154E">
            <w:pPr>
              <w:spacing w:after="120"/>
              <w:jc w:val="center"/>
            </w:pPr>
            <w:r>
              <w:t>2 Years Ago</w:t>
            </w:r>
          </w:p>
        </w:tc>
      </w:tr>
      <w:tr w:rsidR="00E5304C" w14:paraId="213A0EAF" w14:textId="77777777" w:rsidTr="008D154E">
        <w:trPr>
          <w:jc w:val="center"/>
        </w:trPr>
        <w:tc>
          <w:tcPr>
            <w:tcW w:w="1870" w:type="dxa"/>
          </w:tcPr>
          <w:p w14:paraId="78CB6EBE" w14:textId="77777777" w:rsidR="00E5304C" w:rsidRDefault="00E5304C" w:rsidP="008D154E">
            <w:pPr>
              <w:spacing w:after="120"/>
            </w:pPr>
            <w:r>
              <w:t>$</w:t>
            </w:r>
          </w:p>
        </w:tc>
        <w:tc>
          <w:tcPr>
            <w:tcW w:w="1870" w:type="dxa"/>
          </w:tcPr>
          <w:p w14:paraId="2F645F31" w14:textId="77777777" w:rsidR="00E5304C" w:rsidRDefault="00E5304C" w:rsidP="008D154E">
            <w:pPr>
              <w:spacing w:after="120"/>
            </w:pPr>
            <w:r>
              <w:t>$</w:t>
            </w:r>
          </w:p>
        </w:tc>
        <w:tc>
          <w:tcPr>
            <w:tcW w:w="1870" w:type="dxa"/>
          </w:tcPr>
          <w:p w14:paraId="38A4B17E" w14:textId="77777777" w:rsidR="00E5304C" w:rsidRDefault="00E5304C" w:rsidP="008D154E">
            <w:pPr>
              <w:spacing w:after="120"/>
            </w:pPr>
            <w:r>
              <w:t>$</w:t>
            </w:r>
          </w:p>
        </w:tc>
      </w:tr>
    </w:tbl>
    <w:p w14:paraId="4B52163B" w14:textId="77777777" w:rsidR="00E5304C" w:rsidRDefault="00E5304C" w:rsidP="00E5304C">
      <w:pPr>
        <w:spacing w:after="120" w:line="240" w:lineRule="auto"/>
      </w:pPr>
    </w:p>
    <w:p w14:paraId="272BBA4A" w14:textId="77777777" w:rsidR="00E5304C" w:rsidRDefault="00E5304C" w:rsidP="00E5304C">
      <w:pPr>
        <w:spacing w:after="120" w:line="240" w:lineRule="auto"/>
      </w:pPr>
      <w:r>
        <w:rPr>
          <w:noProof/>
        </w:rPr>
        <mc:AlternateContent>
          <mc:Choice Requires="wps">
            <w:drawing>
              <wp:anchor distT="0" distB="0" distL="114300" distR="114300" simplePos="0" relativeHeight="251675648" behindDoc="0" locked="0" layoutInCell="1" allowOverlap="1" wp14:anchorId="5E7A65C6" wp14:editId="189F3C17">
                <wp:simplePos x="0" y="0"/>
                <wp:positionH relativeFrom="column">
                  <wp:posOffset>3314700</wp:posOffset>
                </wp:positionH>
                <wp:positionV relativeFrom="paragraph">
                  <wp:posOffset>205740</wp:posOffset>
                </wp:positionV>
                <wp:extent cx="200025" cy="2190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2000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21534" id="Rectangle 110" o:spid="_x0000_s1026" style="position:absolute;margin-left:261pt;margin-top:16.2pt;width:15.7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2PskwIAAIcFAAAOAAAAZHJzL2Uyb0RvYy54bWysVMFu2zAMvQ/YPwi6r7aDZl2NOkXQosOA&#10;oi3aDj2rshQbkERNUuJkXz9KcpysK3YYdrFFkXwkn0heXG61IhvhfA+modVJSYkwHNrerBr6/fnm&#10;0xdKfGCmZQqMaOhOeHq5+PjhYrC1mEEHqhWOIIjx9WAb2oVg66LwvBOa+ROwwqBSgtMsoOhWRevY&#10;gOhaFbOy/FwM4FrrgAvv8fY6K+ki4UspeLiX0otAVEMxt5C+Ln1f47dYXLB65Zjtej6mwf4hC816&#10;g0EnqGsWGFm7/g8o3XMHHmQ44aALkLLnItWA1VTlm2qeOmZFqgXJ8Xaiyf8/WH63eXCkb/HtKuTH&#10;MI2P9Ii0MbNSgsRLpGiwvkbLJ/vgRsnjMda7lU7HP1ZCtonW3USr2AbC8RLfqZzNKeGomlXn5dk8&#10;YhYHZ+t8+CpAk3hoqMPwiUy2ufUhm+5NYiwDN71SeM9qZeLXg+rbeJeE2DriSjmyYfjoYVuN0Y6s&#10;MHb0LGJduZJ0CjslMuqjkEhKzD0lktrxgMk4FyZUWdWxVuRQc6wz0YXwk0cqVBkEjMgSk5ywR4Df&#10;891j57JH++gqUjdPzuXfEsvOk0eKDCZMzro34N4DUFjVGDnb70nK1ESWXqHdYcs4yLPkLb/p8dlu&#10;mQ8PzOHwYBvhQgj3+JEKhobCeKKkA/fzvftojz2NWkoGHMaG+h9r5gQl6pvBbj+vTk/j9CbhdH42&#10;Q8Eda16PNWatrwCfvsLVY3k6Rvug9kfpQL/g3ljGqKhihmPshvLg9sJVyEsCNw8Xy2Uyw4m1LNya&#10;J8sjeGQ1tuXz9oU5O/ZuwKa/g/3gsvpNC2fb6GlguQ4g+9TfB15HvnHaU+OMmymuk2M5WR325+IX&#10;AAAA//8DAFBLAwQUAAYACAAAACEADyENO+IAAAAJAQAADwAAAGRycy9kb3ducmV2LnhtbEyPwU7D&#10;MBBE70j8g7VIXCrqNCURhGwqBAL1gJBoy4HbJjZxaLyOYrcNf485wXE0o5k35WqyvTjq0XeOERbz&#10;BITmxqmOW4Td9unqBoQPxIp6xxrhW3tYVednJRXKnfhNHzehFbGEfUEIJoShkNI3Rlvyczdojt6n&#10;Gy2FKMdWqpFOsdz2Mk2SXFrqOC4YGvSD0c1+c7AIH+sptF+L5/Cyp9n7bG3q5vWxRry8mO7vQAQ9&#10;hb8w/OJHdKgiU+0OrLzoEbI0jV8CwjK9BhEDWbbMQNQIeX4Lsirl/wfVDwAAAP//AwBQSwECLQAU&#10;AAYACAAAACEAtoM4kv4AAADhAQAAEwAAAAAAAAAAAAAAAAAAAAAAW0NvbnRlbnRfVHlwZXNdLnht&#10;bFBLAQItABQABgAIAAAAIQA4/SH/1gAAAJQBAAALAAAAAAAAAAAAAAAAAC8BAABfcmVscy8ucmVs&#10;c1BLAQItABQABgAIAAAAIQCI42PskwIAAIcFAAAOAAAAAAAAAAAAAAAAAC4CAABkcnMvZTJvRG9j&#10;LnhtbFBLAQItABQABgAIAAAAIQAPIQ074gAAAAkBAAAPAAAAAAAAAAAAAAAAAO0EAABkcnMvZG93&#10;bnJldi54bWxQSwUGAAAAAAQABADzAAAA/AUAAAAA&#10;" filled="f" strokecolor="black [3213]" strokeweight="1pt"/>
            </w:pict>
          </mc:Fallback>
        </mc:AlternateContent>
      </w:r>
      <w:r>
        <w:t>How much are you requesting?  $__________</w:t>
      </w:r>
    </w:p>
    <w:p w14:paraId="53966F17" w14:textId="77777777" w:rsidR="00E5304C" w:rsidRDefault="00E5304C" w:rsidP="00E5304C">
      <w:pPr>
        <w:spacing w:after="120" w:line="240" w:lineRule="auto"/>
      </w:pPr>
      <w:r>
        <w:t xml:space="preserve">Is your request for a one-time grant for a specific project       </w:t>
      </w:r>
    </w:p>
    <w:p w14:paraId="4D30A6C3" w14:textId="77777777" w:rsidR="00E5304C" w:rsidRDefault="00E5304C" w:rsidP="00E5304C">
      <w:pPr>
        <w:spacing w:after="120" w:line="240" w:lineRule="auto"/>
      </w:pPr>
      <w:r>
        <w:rPr>
          <w:noProof/>
        </w:rPr>
        <mc:AlternateContent>
          <mc:Choice Requires="wps">
            <w:drawing>
              <wp:anchor distT="0" distB="0" distL="114300" distR="114300" simplePos="0" relativeHeight="251676672" behindDoc="0" locked="0" layoutInCell="1" allowOverlap="1" wp14:anchorId="2FD10C0F" wp14:editId="01C85CCA">
                <wp:simplePos x="0" y="0"/>
                <wp:positionH relativeFrom="column">
                  <wp:posOffset>3314700</wp:posOffset>
                </wp:positionH>
                <wp:positionV relativeFrom="paragraph">
                  <wp:posOffset>9525</wp:posOffset>
                </wp:positionV>
                <wp:extent cx="200025" cy="2190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2000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8E075" id="Rectangle 111" o:spid="_x0000_s1026" style="position:absolute;margin-left:261pt;margin-top:.75pt;width:15.7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W5lQIAAIcFAAAOAAAAZHJzL2Uyb0RvYy54bWysVE1v2zAMvQ/YfxB0X20HzboadYogRYcB&#10;RVv0Az0rshQbkEVNUuJkv36UZDtBV+ww7GKLIvlIPpG8ut53iuyEdS3oihZnOSVCc6hbvano68vt&#10;l2+UOM90zRRoUdGDcPR68fnTVW9KMYMGVC0sQRDtyt5UtPHelFnmeCM65s7ACI1KCbZjHkW7yWrL&#10;ekTvVDbL869ZD7Y2FrhwDm9vkpIuIr6UgvsHKZ3wRFUUc/Pxa+N3Hb7Z4oqVG8tM0/IhDfYPWXSs&#10;1Rh0grphnpGtbf+A6lpuwYH0Zxy6DKRsuYg1YDVF/q6a54YZEWtBcpyZaHL/D5bf7x4taWt8u6Kg&#10;RLMOH+kJaWN6owQJl0hRb1yJls/m0Q6Sw2Oody9tF/5YCdlHWg8TrWLvCcdLfKd8NqeEo2pWXOYX&#10;84CZHZ2Ndf67gI6EQ0Utho9kst2d88l0NAmxNNy2SuE9K5UOXweqrcNdFELriJWyZMfw0f0+VoDR&#10;TqxQCp5ZqCtVEk/+oERCfRISSQm5x0RiOx4xGedC+yKpGlaLFGqOdcaOCsHGLGKhSiNgQJaY5IQ9&#10;AIyWCWTETmUP9sFVxG6enPO/JZacJ48YGbSfnLtWg/0IQGFVQ+RkP5KUqAksraE+YMtYSLPkDL9t&#10;8dnumPOPzOLw4JjhQvAP+JEK+orCcKKkAfvro/tgjz2NWkp6HMaKup9bZgUl6ofGbr8szs/D9Ebh&#10;fH4xQ8GeatanGr3tVoBPj/2M2cVjsPdqPEoL3RvujWWIiiqmOcauKPd2FFY+LQncPFwsl9EMJ9Yw&#10;f6efDQ/ggdXQli/7N2bN0Lsem/4exsFl5bsWTrbBU8Ny60G2sb+PvA5847THxhk2U1gnp3K0Ou7P&#10;xW8AAAD//wMAUEsDBBQABgAIAAAAIQASK0Hq3wAAAAgBAAAPAAAAZHJzL2Rvd25yZXYueG1sTI/B&#10;SsNAEIbvgu+wjOCltJumpJSYTRFF6UEEqx68TbJjEpvdDdlpG9/e8aS3Gb7hn+8vtpPr1YnG2AVv&#10;YLlIQJGvg+18Y+Dt9WG+ARUZvcU+eDLwTRG25eVFgbkNZ/9Cpz03SkJ8zNFAyzzkWse6JYdxEQby&#10;wj7D6JBlHRttRzxLuOt1miRr7bDz8qHFge5aqg/7ozPwsZu4+Vo+8tMBZ++zXVvVz/eVMddX0+0N&#10;KKaJ/47hV1/UoRSnKhy9jao3kKWpdGEBGSjhWbaSoTKwWiegy0L/L1D+AAAA//8DAFBLAQItABQA&#10;BgAIAAAAIQC2gziS/gAAAOEBAAATAAAAAAAAAAAAAAAAAAAAAABbQ29udGVudF9UeXBlc10ueG1s&#10;UEsBAi0AFAAGAAgAAAAhADj9If/WAAAAlAEAAAsAAAAAAAAAAAAAAAAALwEAAF9yZWxzLy5yZWxz&#10;UEsBAi0AFAAGAAgAAAAhAHKDdbmVAgAAhwUAAA4AAAAAAAAAAAAAAAAALgIAAGRycy9lMm9Eb2Mu&#10;eG1sUEsBAi0AFAAGAAgAAAAhABIrQerfAAAACAEAAA8AAAAAAAAAAAAAAAAA7wQAAGRycy9kb3du&#10;cmV2LnhtbFBLBQYAAAAABAAEAPMAAAD7BQAAAAA=&#10;" filled="f" strokecolor="black [3213]" strokeweight="1pt"/>
            </w:pict>
          </mc:Fallback>
        </mc:AlternateContent>
      </w:r>
      <w:r>
        <w:t xml:space="preserve">or an on-going (semiannual or annual) contribution? </w:t>
      </w:r>
      <w:r>
        <w:br/>
      </w:r>
    </w:p>
    <w:p w14:paraId="7508DA52" w14:textId="77777777" w:rsidR="00E5304C" w:rsidRDefault="00E5304C" w:rsidP="00106A53">
      <w:pPr>
        <w:spacing w:after="120" w:line="240" w:lineRule="auto"/>
      </w:pPr>
    </w:p>
    <w:p w14:paraId="238C8781" w14:textId="584E36B6" w:rsidR="00106A53" w:rsidRDefault="00300B69" w:rsidP="00300B69">
      <w:pPr>
        <w:pStyle w:val="ListParagraph"/>
        <w:numPr>
          <w:ilvl w:val="0"/>
          <w:numId w:val="1"/>
        </w:numPr>
        <w:spacing w:after="120" w:line="240" w:lineRule="auto"/>
      </w:pPr>
      <w:r>
        <w:t>Who benefits from the work your organization does?</w:t>
      </w:r>
      <w:r w:rsidR="00106A53">
        <w:t xml:space="preserve"> Why is this important? (Note that a full answer to this can be provided by listing links and/or by emailing attachments to </w:t>
      </w:r>
      <w:r w:rsidR="00106A53" w:rsidRPr="00300B69">
        <w:rPr>
          <w:rFonts w:ascii="Arial" w:hAnsi="Arial" w:cs="Arial"/>
          <w:color w:val="222222"/>
          <w:shd w:val="clear" w:color="auto" w:fill="FFFFFF"/>
        </w:rPr>
        <w:t> </w:t>
      </w:r>
      <w:hyperlink r:id="rId8" w:history="1">
        <w:r w:rsidR="00146E3E" w:rsidRPr="00187EA8">
          <w:rPr>
            <w:rStyle w:val="Hyperlink"/>
            <w:rFonts w:ascii="Arial" w:hAnsi="Arial" w:cs="Arial"/>
            <w:shd w:val="clear" w:color="auto" w:fill="FFFFFF"/>
          </w:rPr>
          <w:t>applications@wecareforever.org</w:t>
        </w:r>
      </w:hyperlink>
      <w:r w:rsidR="00106A53">
        <w:t xml:space="preserve"> using the subject line “Full Response </w:t>
      </w:r>
      <w:r>
        <w:t>Benefits</w:t>
      </w:r>
      <w:r w:rsidR="00106A53">
        <w:t xml:space="preserve"> – (your organization’s </w:t>
      </w:r>
      <w:r w:rsidR="00D44510">
        <w:t>work</w:t>
      </w:r>
      <w:r w:rsidR="00106A53">
        <w:t>)”.)</w:t>
      </w:r>
    </w:p>
    <w:p w14:paraId="61372399" w14:textId="13BCFB86" w:rsidR="00106A53" w:rsidRPr="00083D64" w:rsidRDefault="00106A53" w:rsidP="003B1B07">
      <w:pPr>
        <w:shd w:val="clear" w:color="auto" w:fill="BDD6EE" w:themeFill="accent5" w:themeFillTint="66"/>
        <w:spacing w:after="120" w:line="240" w:lineRule="auto"/>
      </w:pPr>
    </w:p>
    <w:p w14:paraId="1B5D8637" w14:textId="77777777" w:rsidR="00106A53" w:rsidRPr="00083D64" w:rsidRDefault="00106A53" w:rsidP="003B1B07">
      <w:pPr>
        <w:shd w:val="clear" w:color="auto" w:fill="BDD6EE" w:themeFill="accent5" w:themeFillTint="66"/>
        <w:spacing w:after="120" w:line="240" w:lineRule="auto"/>
      </w:pPr>
    </w:p>
    <w:p w14:paraId="6DF2B974" w14:textId="77777777" w:rsidR="00106A53" w:rsidRPr="00083D64" w:rsidRDefault="00106A53" w:rsidP="003B1B07">
      <w:pPr>
        <w:shd w:val="clear" w:color="auto" w:fill="BDD6EE" w:themeFill="accent5" w:themeFillTint="66"/>
        <w:spacing w:after="120" w:line="240" w:lineRule="auto"/>
      </w:pPr>
    </w:p>
    <w:p w14:paraId="13C1904D" w14:textId="77777777" w:rsidR="00106A53" w:rsidRPr="00083D64" w:rsidRDefault="00106A53" w:rsidP="003B1B07">
      <w:pPr>
        <w:shd w:val="clear" w:color="auto" w:fill="BDD6EE" w:themeFill="accent5" w:themeFillTint="66"/>
        <w:spacing w:after="120" w:line="240" w:lineRule="auto"/>
      </w:pPr>
    </w:p>
    <w:p w14:paraId="03C9A8E0" w14:textId="66B25EFD" w:rsidR="00083D64" w:rsidRDefault="00083D64">
      <w:r>
        <w:br w:type="page"/>
      </w:r>
    </w:p>
    <w:p w14:paraId="63F30206" w14:textId="77777777" w:rsidR="00106A53" w:rsidRDefault="00106A53" w:rsidP="00106A53">
      <w:pPr>
        <w:spacing w:after="120" w:line="240" w:lineRule="auto"/>
      </w:pPr>
    </w:p>
    <w:p w14:paraId="6A60571D" w14:textId="48E91109" w:rsidR="00106A53" w:rsidRDefault="00106A53" w:rsidP="00300B69">
      <w:pPr>
        <w:pStyle w:val="ListParagraph"/>
        <w:numPr>
          <w:ilvl w:val="0"/>
          <w:numId w:val="1"/>
        </w:numPr>
        <w:spacing w:after="120" w:line="240" w:lineRule="auto"/>
      </w:pPr>
      <w:r>
        <w:t xml:space="preserve">Briefly explain what your organization does and how long it has been doing it. (Note that a full answer to this can be provided by listing links and/or by emailing attachments to </w:t>
      </w:r>
      <w:r w:rsidRPr="00300B69">
        <w:rPr>
          <w:rFonts w:ascii="Arial" w:hAnsi="Arial" w:cs="Arial"/>
          <w:color w:val="222222"/>
          <w:shd w:val="clear" w:color="auto" w:fill="FFFFFF"/>
        </w:rPr>
        <w:t> </w:t>
      </w:r>
      <w:hyperlink r:id="rId9" w:history="1">
        <w:r w:rsidR="00143AC7" w:rsidRPr="00187EA8">
          <w:rPr>
            <w:rStyle w:val="Hyperlink"/>
            <w:rFonts w:ascii="Arial" w:hAnsi="Arial" w:cs="Arial"/>
            <w:shd w:val="clear" w:color="auto" w:fill="FFFFFF"/>
          </w:rPr>
          <w:t>applications@wecareforever.org</w:t>
        </w:r>
      </w:hyperlink>
      <w:r>
        <w:t xml:space="preserve"> using the subject line “Full Response What We Do – (your organization’s name)”.)</w:t>
      </w:r>
    </w:p>
    <w:p w14:paraId="0CFAE727" w14:textId="2D4F48B0" w:rsidR="00106A53" w:rsidRPr="00083D64" w:rsidRDefault="00106A53" w:rsidP="003B1B07">
      <w:pPr>
        <w:shd w:val="clear" w:color="auto" w:fill="BDD6EE" w:themeFill="accent5" w:themeFillTint="66"/>
        <w:spacing w:after="120" w:line="240" w:lineRule="auto"/>
      </w:pPr>
    </w:p>
    <w:p w14:paraId="10828110" w14:textId="77777777" w:rsidR="00106A53" w:rsidRPr="00083D64" w:rsidRDefault="00106A53" w:rsidP="003B1B07">
      <w:pPr>
        <w:shd w:val="clear" w:color="auto" w:fill="BDD6EE" w:themeFill="accent5" w:themeFillTint="66"/>
        <w:spacing w:after="120" w:line="240" w:lineRule="auto"/>
      </w:pPr>
    </w:p>
    <w:p w14:paraId="799DF7A2" w14:textId="77777777" w:rsidR="00106A53" w:rsidRPr="00083D64" w:rsidRDefault="00106A53" w:rsidP="003B1B07">
      <w:pPr>
        <w:shd w:val="clear" w:color="auto" w:fill="BDD6EE" w:themeFill="accent5" w:themeFillTint="66"/>
        <w:spacing w:after="120" w:line="240" w:lineRule="auto"/>
      </w:pPr>
    </w:p>
    <w:p w14:paraId="3C32043A" w14:textId="77777777" w:rsidR="00106A53" w:rsidRPr="00083D64" w:rsidRDefault="00106A53" w:rsidP="003B1B07">
      <w:pPr>
        <w:shd w:val="clear" w:color="auto" w:fill="BDD6EE" w:themeFill="accent5" w:themeFillTint="66"/>
        <w:spacing w:after="120" w:line="240" w:lineRule="auto"/>
      </w:pPr>
    </w:p>
    <w:p w14:paraId="65D90101" w14:textId="77777777" w:rsidR="00106A53" w:rsidRDefault="00106A53" w:rsidP="00106A53">
      <w:pPr>
        <w:spacing w:after="120" w:line="240" w:lineRule="auto"/>
      </w:pPr>
    </w:p>
    <w:p w14:paraId="6F4EA33A" w14:textId="79390328" w:rsidR="00106A53" w:rsidRDefault="00106A53" w:rsidP="00300B69">
      <w:pPr>
        <w:pStyle w:val="ListParagraph"/>
        <w:numPr>
          <w:ilvl w:val="0"/>
          <w:numId w:val="1"/>
        </w:numPr>
        <w:spacing w:after="120" w:line="240" w:lineRule="auto"/>
      </w:pPr>
      <w:r>
        <w:t xml:space="preserve">What does “success” mean for your organization, and how </w:t>
      </w:r>
      <w:r w:rsidR="006230DA">
        <w:t>did</w:t>
      </w:r>
      <w:r>
        <w:t xml:space="preserve"> you measure “success?” Provide examples from your history. (Note that a full answer to this can be provided by listing links and/or by emailing attachments to </w:t>
      </w:r>
      <w:r w:rsidRPr="00300B69">
        <w:rPr>
          <w:rFonts w:ascii="Arial" w:hAnsi="Arial" w:cs="Arial"/>
          <w:color w:val="222222"/>
          <w:shd w:val="clear" w:color="auto" w:fill="FFFFFF"/>
        </w:rPr>
        <w:t> </w:t>
      </w:r>
      <w:hyperlink r:id="rId10" w:history="1">
        <w:r w:rsidR="00447713" w:rsidRPr="00187EA8">
          <w:rPr>
            <w:rStyle w:val="Hyperlink"/>
            <w:rFonts w:ascii="Arial" w:hAnsi="Arial" w:cs="Arial"/>
            <w:shd w:val="clear" w:color="auto" w:fill="FFFFFF"/>
          </w:rPr>
          <w:t>applications@wecareforever.org</w:t>
        </w:r>
      </w:hyperlink>
      <w:r>
        <w:t xml:space="preserve"> using the subject line “Full Response Success – (your organization’s name)”.)</w:t>
      </w:r>
    </w:p>
    <w:p w14:paraId="36D8E1E8" w14:textId="55A4539D" w:rsidR="00106A53" w:rsidRPr="00083D64" w:rsidRDefault="00106A53" w:rsidP="003B1B07">
      <w:pPr>
        <w:shd w:val="clear" w:color="auto" w:fill="BDD6EE" w:themeFill="accent5" w:themeFillTint="66"/>
        <w:spacing w:after="120" w:line="240" w:lineRule="auto"/>
      </w:pPr>
    </w:p>
    <w:p w14:paraId="395F423F" w14:textId="77777777" w:rsidR="00106A53" w:rsidRPr="00083D64" w:rsidRDefault="00106A53" w:rsidP="003B1B07">
      <w:pPr>
        <w:shd w:val="clear" w:color="auto" w:fill="BDD6EE" w:themeFill="accent5" w:themeFillTint="66"/>
        <w:spacing w:after="120" w:line="240" w:lineRule="auto"/>
      </w:pPr>
    </w:p>
    <w:p w14:paraId="167D30DF" w14:textId="77777777" w:rsidR="00106A53" w:rsidRPr="00083D64" w:rsidRDefault="00106A53" w:rsidP="003B1B07">
      <w:pPr>
        <w:shd w:val="clear" w:color="auto" w:fill="BDD6EE" w:themeFill="accent5" w:themeFillTint="66"/>
        <w:spacing w:after="120" w:line="240" w:lineRule="auto"/>
      </w:pPr>
    </w:p>
    <w:p w14:paraId="5BC8A783" w14:textId="77777777" w:rsidR="00106A53" w:rsidRPr="00083D64" w:rsidRDefault="00106A53" w:rsidP="003B1B07">
      <w:pPr>
        <w:shd w:val="clear" w:color="auto" w:fill="BDD6EE" w:themeFill="accent5" w:themeFillTint="66"/>
        <w:spacing w:after="120" w:line="240" w:lineRule="auto"/>
      </w:pPr>
    </w:p>
    <w:p w14:paraId="3BCF37E3" w14:textId="77777777" w:rsidR="00106A53" w:rsidRDefault="00106A53" w:rsidP="003B1B07">
      <w:pPr>
        <w:shd w:val="clear" w:color="auto" w:fill="BDD6EE" w:themeFill="accent5" w:themeFillTint="66"/>
        <w:spacing w:after="120" w:line="240" w:lineRule="auto"/>
      </w:pPr>
    </w:p>
    <w:p w14:paraId="179FDD81" w14:textId="54912764" w:rsidR="00106A53" w:rsidRDefault="00300B69" w:rsidP="00300B69">
      <w:pPr>
        <w:pStyle w:val="ListParagraph"/>
        <w:numPr>
          <w:ilvl w:val="0"/>
          <w:numId w:val="1"/>
        </w:numPr>
        <w:spacing w:after="120" w:line="240" w:lineRule="auto"/>
      </w:pPr>
      <w:r>
        <w:t>How will your organization change this year? In three years?</w:t>
      </w:r>
      <w:r w:rsidR="00106A53">
        <w:t xml:space="preserve"> (Note that a full answer to this can be provided by listing links and/or by emailing attachments</w:t>
      </w:r>
      <w:r>
        <w:t xml:space="preserve"> to</w:t>
      </w:r>
      <w:r w:rsidR="00106A53">
        <w:t xml:space="preserve"> </w:t>
      </w:r>
      <w:r w:rsidR="00106A53" w:rsidRPr="00300B69">
        <w:rPr>
          <w:rFonts w:ascii="Arial" w:hAnsi="Arial" w:cs="Arial"/>
          <w:color w:val="222222"/>
          <w:shd w:val="clear" w:color="auto" w:fill="FFFFFF"/>
        </w:rPr>
        <w:t> </w:t>
      </w:r>
      <w:hyperlink r:id="rId11" w:history="1">
        <w:r w:rsidR="00447713" w:rsidRPr="00187EA8">
          <w:rPr>
            <w:rStyle w:val="Hyperlink"/>
            <w:rFonts w:ascii="Arial" w:hAnsi="Arial" w:cs="Arial"/>
            <w:shd w:val="clear" w:color="auto" w:fill="FFFFFF"/>
          </w:rPr>
          <w:t>applications@wecareforever.org</w:t>
        </w:r>
      </w:hyperlink>
      <w:r w:rsidR="00106A53">
        <w:t xml:space="preserve"> using the subject line “Full Response Future – (your organization’s name)”.)</w:t>
      </w:r>
    </w:p>
    <w:p w14:paraId="6B014FC3" w14:textId="1C289969" w:rsidR="00106A53" w:rsidRDefault="00106A53" w:rsidP="003B1B07">
      <w:pPr>
        <w:shd w:val="clear" w:color="auto" w:fill="BDD6EE" w:themeFill="accent5" w:themeFillTint="66"/>
        <w:spacing w:after="120" w:line="240" w:lineRule="auto"/>
      </w:pPr>
    </w:p>
    <w:p w14:paraId="2C5DEAFF" w14:textId="77777777" w:rsidR="00106A53" w:rsidRDefault="00106A53" w:rsidP="003B1B07">
      <w:pPr>
        <w:shd w:val="clear" w:color="auto" w:fill="BDD6EE" w:themeFill="accent5" w:themeFillTint="66"/>
        <w:spacing w:after="120" w:line="240" w:lineRule="auto"/>
      </w:pPr>
    </w:p>
    <w:p w14:paraId="2A0CF58E" w14:textId="77777777" w:rsidR="00106A53" w:rsidRDefault="00106A53" w:rsidP="003B1B07">
      <w:pPr>
        <w:shd w:val="clear" w:color="auto" w:fill="BDD6EE" w:themeFill="accent5" w:themeFillTint="66"/>
        <w:spacing w:after="120" w:line="240" w:lineRule="auto"/>
      </w:pPr>
    </w:p>
    <w:p w14:paraId="4E3515E9" w14:textId="77777777" w:rsidR="00106A53" w:rsidRDefault="00106A53" w:rsidP="003B1B07">
      <w:pPr>
        <w:shd w:val="clear" w:color="auto" w:fill="BDD6EE" w:themeFill="accent5" w:themeFillTint="66"/>
        <w:spacing w:after="120" w:line="240" w:lineRule="auto"/>
      </w:pPr>
    </w:p>
    <w:p w14:paraId="4880B4FF" w14:textId="19B58268" w:rsidR="00300B69" w:rsidRDefault="00300B69" w:rsidP="00300B69">
      <w:pPr>
        <w:pStyle w:val="ListParagraph"/>
        <w:numPr>
          <w:ilvl w:val="0"/>
          <w:numId w:val="1"/>
        </w:numPr>
        <w:spacing w:after="120" w:line="240" w:lineRule="auto"/>
      </w:pPr>
      <w:r>
        <w:t xml:space="preserve">What is your plan for making and managing this change? This year? Over three years? (Note that a full answer to this can be provided by listing links and/or by emailing attachments to </w:t>
      </w:r>
      <w:r w:rsidRPr="00300B69">
        <w:rPr>
          <w:rFonts w:ascii="Arial" w:hAnsi="Arial" w:cs="Arial"/>
          <w:color w:val="222222"/>
          <w:shd w:val="clear" w:color="auto" w:fill="FFFFFF"/>
        </w:rPr>
        <w:t> </w:t>
      </w:r>
      <w:hyperlink r:id="rId12" w:history="1">
        <w:r w:rsidR="00447713" w:rsidRPr="00187EA8">
          <w:rPr>
            <w:rStyle w:val="Hyperlink"/>
            <w:rFonts w:ascii="Arial" w:hAnsi="Arial" w:cs="Arial"/>
            <w:shd w:val="clear" w:color="auto" w:fill="FFFFFF"/>
          </w:rPr>
          <w:t>applications@wecareforever.org</w:t>
        </w:r>
      </w:hyperlink>
      <w:r>
        <w:t xml:space="preserve"> using the subject line “Full Response Plan – (your organization’s name)”.)</w:t>
      </w:r>
    </w:p>
    <w:p w14:paraId="3CAB2CBF" w14:textId="5C920FC8" w:rsidR="00300B69" w:rsidRDefault="00300B69" w:rsidP="003B1B07">
      <w:pPr>
        <w:shd w:val="clear" w:color="auto" w:fill="BDD6EE" w:themeFill="accent5" w:themeFillTint="66"/>
        <w:spacing w:after="120" w:line="240" w:lineRule="auto"/>
      </w:pPr>
    </w:p>
    <w:p w14:paraId="59A71CC6" w14:textId="77777777" w:rsidR="00300B69" w:rsidRDefault="00300B69" w:rsidP="003B1B07">
      <w:pPr>
        <w:shd w:val="clear" w:color="auto" w:fill="BDD6EE" w:themeFill="accent5" w:themeFillTint="66"/>
        <w:spacing w:after="120" w:line="240" w:lineRule="auto"/>
      </w:pPr>
    </w:p>
    <w:p w14:paraId="728ED4FA" w14:textId="77777777" w:rsidR="00300B69" w:rsidRDefault="00300B69" w:rsidP="003B1B07">
      <w:pPr>
        <w:shd w:val="clear" w:color="auto" w:fill="BDD6EE" w:themeFill="accent5" w:themeFillTint="66"/>
        <w:spacing w:after="120" w:line="240" w:lineRule="auto"/>
      </w:pPr>
    </w:p>
    <w:p w14:paraId="06C19474" w14:textId="77777777" w:rsidR="00300B69" w:rsidRDefault="00300B69" w:rsidP="003B1B07">
      <w:pPr>
        <w:shd w:val="clear" w:color="auto" w:fill="BDD6EE" w:themeFill="accent5" w:themeFillTint="66"/>
        <w:spacing w:after="120" w:line="240" w:lineRule="auto"/>
      </w:pPr>
    </w:p>
    <w:p w14:paraId="73B5CF32" w14:textId="77777777" w:rsidR="00083D64" w:rsidRDefault="00083D64"/>
    <w:p w14:paraId="5D7ED932" w14:textId="20DAAD66" w:rsidR="00083D64" w:rsidRDefault="00083D64"/>
    <w:p w14:paraId="585AF9B7" w14:textId="665F4E1F" w:rsidR="00106A53" w:rsidRDefault="00106A53" w:rsidP="00083D64">
      <w:pPr>
        <w:pStyle w:val="ListParagraph"/>
        <w:numPr>
          <w:ilvl w:val="0"/>
          <w:numId w:val="1"/>
        </w:numPr>
        <w:spacing w:after="120" w:line="240" w:lineRule="auto"/>
      </w:pPr>
      <w:r>
        <w:t>Briefly, tell us how joining the WCF family will increase your prospects for success</w:t>
      </w:r>
      <w:r w:rsidR="006230DA">
        <w:t xml:space="preserve"> (see Question #3).</w:t>
      </w:r>
      <w:r>
        <w:t xml:space="preserve"> (Note that a full answer to this can be provided by listing links and/or by emailing attachments to </w:t>
      </w:r>
      <w:r w:rsidRPr="00083D64">
        <w:rPr>
          <w:rFonts w:ascii="Arial" w:hAnsi="Arial" w:cs="Arial"/>
          <w:color w:val="222222"/>
          <w:shd w:val="clear" w:color="auto" w:fill="FFFFFF"/>
        </w:rPr>
        <w:t> </w:t>
      </w:r>
      <w:hyperlink r:id="rId13" w:history="1">
        <w:r w:rsidR="00447713" w:rsidRPr="00083D64">
          <w:rPr>
            <w:rStyle w:val="Hyperlink"/>
            <w:rFonts w:ascii="Arial" w:hAnsi="Arial" w:cs="Arial"/>
            <w:shd w:val="clear" w:color="auto" w:fill="FFFFFF"/>
          </w:rPr>
          <w:t>applications@wecareforever.org</w:t>
        </w:r>
      </w:hyperlink>
      <w:r>
        <w:t xml:space="preserve"> using the subject line “Full Response Family – (your organization’s name)”.)</w:t>
      </w:r>
    </w:p>
    <w:p w14:paraId="38CC7AD0" w14:textId="0E80326D" w:rsidR="00106A53" w:rsidRDefault="00106A53" w:rsidP="003B1B07">
      <w:pPr>
        <w:shd w:val="clear" w:color="auto" w:fill="BDD6EE" w:themeFill="accent5" w:themeFillTint="66"/>
        <w:spacing w:after="120" w:line="240" w:lineRule="auto"/>
        <w:ind w:firstLine="360"/>
      </w:pPr>
    </w:p>
    <w:p w14:paraId="671B38EA" w14:textId="1A63677D" w:rsidR="003B1B07" w:rsidRDefault="003B1B07" w:rsidP="003B1B07">
      <w:pPr>
        <w:shd w:val="clear" w:color="auto" w:fill="BDD6EE" w:themeFill="accent5" w:themeFillTint="66"/>
        <w:spacing w:after="120" w:line="240" w:lineRule="auto"/>
        <w:ind w:firstLine="360"/>
      </w:pPr>
    </w:p>
    <w:p w14:paraId="7285F143" w14:textId="77777777" w:rsidR="003B1B07" w:rsidRDefault="003B1B07" w:rsidP="003B1B07">
      <w:pPr>
        <w:shd w:val="clear" w:color="auto" w:fill="BDD6EE" w:themeFill="accent5" w:themeFillTint="66"/>
        <w:spacing w:after="120" w:line="240" w:lineRule="auto"/>
        <w:ind w:firstLine="360"/>
      </w:pPr>
    </w:p>
    <w:p w14:paraId="17905861" w14:textId="77777777" w:rsidR="00106A53" w:rsidRDefault="00106A53" w:rsidP="003B1B07">
      <w:pPr>
        <w:shd w:val="clear" w:color="auto" w:fill="BDD6EE" w:themeFill="accent5" w:themeFillTint="66"/>
        <w:spacing w:after="120" w:line="240" w:lineRule="auto"/>
        <w:ind w:firstLine="360"/>
      </w:pPr>
    </w:p>
    <w:p w14:paraId="212B845F" w14:textId="77777777" w:rsidR="006F1CC6" w:rsidRDefault="006F1CC6" w:rsidP="00106A53">
      <w:pPr>
        <w:spacing w:after="120" w:line="240" w:lineRule="auto"/>
      </w:pPr>
    </w:p>
    <w:p w14:paraId="5E39E98F" w14:textId="18DAE90E" w:rsidR="00106A53" w:rsidRDefault="00106A53" w:rsidP="00106A53">
      <w:pPr>
        <w:spacing w:after="120" w:line="240" w:lineRule="auto"/>
      </w:pPr>
      <w:r>
        <w:t xml:space="preserve">Finally, </w:t>
      </w:r>
      <w:r w:rsidR="00300B69">
        <w:t xml:space="preserve">how will the </w:t>
      </w:r>
      <w:r w:rsidRPr="005B5B56">
        <w:t>funds made available by WCF</w:t>
      </w:r>
      <w:r w:rsidR="00300B69">
        <w:t xml:space="preserve"> impact your plans</w:t>
      </w:r>
      <w:r w:rsidR="00951A42">
        <w:t xml:space="preserve"> (see Question #5).</w:t>
      </w:r>
      <w:r w:rsidRPr="005B5B56">
        <w:t>?</w:t>
      </w:r>
    </w:p>
    <w:p w14:paraId="6EC1F3AE" w14:textId="5AB82AEF" w:rsidR="00106A53" w:rsidRDefault="00106A53" w:rsidP="00106A53">
      <w:pPr>
        <w:spacing w:after="120" w:line="240" w:lineRule="auto"/>
      </w:pPr>
      <w:r>
        <w:t xml:space="preserve">Briefly explain how you intend to use the funds. (Note that a full answer to this can be provided by listing links and/or by emailing attachments to </w:t>
      </w:r>
      <w:r>
        <w:rPr>
          <w:rFonts w:ascii="Arial" w:hAnsi="Arial" w:cs="Arial"/>
          <w:color w:val="222222"/>
          <w:shd w:val="clear" w:color="auto" w:fill="FFFFFF"/>
        </w:rPr>
        <w:t> </w:t>
      </w:r>
      <w:hyperlink r:id="rId14" w:history="1">
        <w:r w:rsidR="00447713" w:rsidRPr="00187EA8">
          <w:rPr>
            <w:rStyle w:val="Hyperlink"/>
            <w:rFonts w:ascii="Arial" w:hAnsi="Arial" w:cs="Arial"/>
            <w:shd w:val="clear" w:color="auto" w:fill="FFFFFF"/>
          </w:rPr>
          <w:t>applications@wecareforever.org</w:t>
        </w:r>
      </w:hyperlink>
      <w:r>
        <w:t xml:space="preserve"> using the subject line “Full Response Funds – (your organization’s name)”.)</w:t>
      </w:r>
    </w:p>
    <w:p w14:paraId="21AE4729" w14:textId="178582CA" w:rsidR="00106A53" w:rsidRPr="005B5B56" w:rsidRDefault="00106A53" w:rsidP="003B1B07">
      <w:pPr>
        <w:pStyle w:val="ListParagraph"/>
        <w:shd w:val="clear" w:color="auto" w:fill="BDD6EE" w:themeFill="accent5" w:themeFillTint="66"/>
        <w:spacing w:after="120" w:line="240" w:lineRule="auto"/>
        <w:ind w:left="0"/>
      </w:pPr>
    </w:p>
    <w:p w14:paraId="35ECA791" w14:textId="77777777" w:rsidR="00106A53" w:rsidRDefault="00106A53" w:rsidP="003B1B07">
      <w:pPr>
        <w:shd w:val="clear" w:color="auto" w:fill="BDD6EE" w:themeFill="accent5" w:themeFillTint="66"/>
        <w:spacing w:after="120" w:line="240" w:lineRule="auto"/>
      </w:pPr>
    </w:p>
    <w:p w14:paraId="3F861F57" w14:textId="391E8DB7" w:rsidR="00106A53" w:rsidRPr="005B5B56" w:rsidRDefault="00106A53" w:rsidP="003B1B07">
      <w:pPr>
        <w:shd w:val="clear" w:color="auto" w:fill="BDD6EE" w:themeFill="accent5" w:themeFillTint="66"/>
        <w:spacing w:after="120" w:line="240" w:lineRule="auto"/>
      </w:pPr>
      <w:r>
        <w:br/>
      </w:r>
      <w:r>
        <w:br/>
      </w:r>
      <w:r>
        <w:br/>
      </w:r>
    </w:p>
    <w:p w14:paraId="176D2FD0" w14:textId="77777777" w:rsidR="00106A53" w:rsidRDefault="00106A53" w:rsidP="00106A53">
      <w:pPr>
        <w:spacing w:after="120" w:line="240" w:lineRule="auto"/>
      </w:pPr>
    </w:p>
    <w:p w14:paraId="52D004EB" w14:textId="77777777" w:rsidR="00106A53" w:rsidRDefault="00106A53" w:rsidP="00106A53">
      <w:pPr>
        <w:spacing w:after="120" w:line="240" w:lineRule="auto"/>
      </w:pPr>
    </w:p>
    <w:p w14:paraId="11599AB8" w14:textId="77777777" w:rsidR="00106A53" w:rsidRDefault="00106A53" w:rsidP="00106A53">
      <w:pPr>
        <w:spacing w:after="120" w:line="240" w:lineRule="auto"/>
      </w:pPr>
    </w:p>
    <w:p w14:paraId="3591352C" w14:textId="77777777" w:rsidR="00106A53" w:rsidRDefault="00106A53" w:rsidP="00106A53">
      <w:pPr>
        <w:spacing w:after="120" w:line="240" w:lineRule="auto"/>
      </w:pPr>
      <w:r>
        <w:rPr>
          <w:noProof/>
        </w:rPr>
        <mc:AlternateContent>
          <mc:Choice Requires="wps">
            <w:drawing>
              <wp:anchor distT="0" distB="0" distL="114300" distR="114300" simplePos="0" relativeHeight="251670528" behindDoc="0" locked="0" layoutInCell="1" allowOverlap="1" wp14:anchorId="4C30F81F" wp14:editId="0DAB966E">
                <wp:simplePos x="0" y="0"/>
                <wp:positionH relativeFrom="column">
                  <wp:posOffset>38100</wp:posOffset>
                </wp:positionH>
                <wp:positionV relativeFrom="paragraph">
                  <wp:posOffset>77470</wp:posOffset>
                </wp:positionV>
                <wp:extent cx="5886450" cy="47625"/>
                <wp:effectExtent l="0" t="0" r="19050" b="28575"/>
                <wp:wrapNone/>
                <wp:docPr id="113" name="Straight Connector 113"/>
                <wp:cNvGraphicFramePr/>
                <a:graphic xmlns:a="http://schemas.openxmlformats.org/drawingml/2006/main">
                  <a:graphicData uri="http://schemas.microsoft.com/office/word/2010/wordprocessingShape">
                    <wps:wsp>
                      <wps:cNvCnPr/>
                      <wps:spPr>
                        <a:xfrm flipV="1">
                          <a:off x="0" y="0"/>
                          <a:ext cx="5886450" cy="4762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3FD28A6" id="Straight Connector 1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pt,6.1pt" to="46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52ygEAANwDAAAOAAAAZHJzL2Uyb0RvYy54bWysU02P0zAQvSPxHyzfadLutlRR0z10BRcE&#10;FQvcvc64seQvjU2T/nvGThsQIK2EuFjxzLzneW8mu4fRGnYGjNq7li8XNWfgpO+0O7X865d3b7ac&#10;xSRcJ4x30PILRP6wf/1qN4QGVr73pgNkROJiM4SW9ymFpqqi7MGKuPABHCWVRysSXfFUdSgGYrem&#10;WtX1pho8dgG9hBgp+jgl+b7wKwUyfVIqQmKm5dRbKieW8zmf1X4nmhOK0Gt5bUP8QxdWaEePzlSP&#10;Ign2HfUfVFZL9NGrtJDeVl4pLaFoIDXL+jc1T70IULSQOTHMNsX/Rys/no/IdEezW95x5oSlIT0l&#10;FPrUJ3bwzpGFHlnOkldDiA1BDu6I11sMR8zCR4WWKaPDN6IqVpA4NhanL7PTMCYmKbjebjf3axqI&#10;pNz9281qndmriSbTBYzpPXjL8kfLjXbZCNGI84eYptJbSQ4bl2O5u6mf8pUuBqbkZ1Ckkd69KyRl&#10;u+BgkJ0F7YWQElxaXjswjqozTGljZmD9MvBan6FQNm8Gr14Gz4jysndpBlvtPP6NII23ltVUf3Ng&#10;0p0tePbdpUyqWEMrVDy+rnve0V/vBf7zp9z/AAAA//8DAFBLAwQUAAYACAAAACEAYgAhl9wAAAAH&#10;AQAADwAAAGRycy9kb3ducmV2LnhtbEyPy07DMBBF90j8gzVI3VGHVEppiFMh+lqwovABbjwkUe1x&#10;iJ027dd3WMFyzh3dOVMsR2fFCfvQelLwNE1AIFXetFQr+PrcPD6DCFGT0dYTKrhggGV5f1fo3Pgz&#10;feBpH2vBJRRyraCJsculDFWDToep75A4+/a905HHvpam12cud1amSZJJp1viC43u8K3B6rgfnIJ1&#10;Mpd219ar7Lj5WW+vcvW+Ha5KTR7G1xcQEcf4twy/+qwOJTsd/EAmCKsg408i4zQFwfFiNmNwYLCY&#10;gywL+d+/vAEAAP//AwBQSwECLQAUAAYACAAAACEAtoM4kv4AAADhAQAAEwAAAAAAAAAAAAAAAAAA&#10;AAAAW0NvbnRlbnRfVHlwZXNdLnhtbFBLAQItABQABgAIAAAAIQA4/SH/1gAAAJQBAAALAAAAAAAA&#10;AAAAAAAAAC8BAABfcmVscy8ucmVsc1BLAQItABQABgAIAAAAIQCs7a52ygEAANwDAAAOAAAAAAAA&#10;AAAAAAAAAC4CAABkcnMvZTJvRG9jLnhtbFBLAQItABQABgAIAAAAIQBiACGX3AAAAAcBAAAPAAAA&#10;AAAAAAAAAAAAACQEAABkcnMvZG93bnJldi54bWxQSwUGAAAAAAQABADzAAAALQUAAAAA&#10;" strokecolor="#4472c4 [3204]" strokeweight="1.5pt">
                <v:stroke joinstyle="miter"/>
              </v:line>
            </w:pict>
          </mc:Fallback>
        </mc:AlternateContent>
      </w:r>
    </w:p>
    <w:p w14:paraId="1EB1B8E5" w14:textId="2C3B5B26" w:rsidR="00106A53" w:rsidRDefault="00106A53" w:rsidP="00106A53">
      <w:pPr>
        <w:spacing w:after="120" w:line="240" w:lineRule="auto"/>
      </w:pPr>
      <w:r>
        <w:t xml:space="preserve">Please Email this and all supporting information to </w:t>
      </w:r>
      <w:r>
        <w:rPr>
          <w:rFonts w:ascii="Arial" w:hAnsi="Arial" w:cs="Arial"/>
          <w:color w:val="222222"/>
          <w:shd w:val="clear" w:color="auto" w:fill="FFFFFF"/>
        </w:rPr>
        <w:t> </w:t>
      </w:r>
      <w:hyperlink r:id="rId15" w:history="1">
        <w:r w:rsidR="00447713" w:rsidRPr="00187EA8">
          <w:rPr>
            <w:rStyle w:val="Hyperlink"/>
            <w:rFonts w:ascii="Arial" w:hAnsi="Arial" w:cs="Arial"/>
            <w:shd w:val="clear" w:color="auto" w:fill="FFFFFF"/>
          </w:rPr>
          <w:t>applications@wecareforever.org</w:t>
        </w:r>
      </w:hyperlink>
      <w:r>
        <w:t>.</w:t>
      </w:r>
    </w:p>
    <w:p w14:paraId="230EEFDA" w14:textId="77777777" w:rsidR="00106A53" w:rsidRDefault="00106A53" w:rsidP="00106A53">
      <w:pPr>
        <w:tabs>
          <w:tab w:val="left" w:pos="1020"/>
        </w:tabs>
        <w:spacing w:after="120" w:line="240" w:lineRule="auto"/>
      </w:pPr>
    </w:p>
    <w:p w14:paraId="0F143CB0" w14:textId="77777777" w:rsidR="00106A53" w:rsidRDefault="00106A53" w:rsidP="00106A53">
      <w:pPr>
        <w:spacing w:after="0" w:line="240" w:lineRule="auto"/>
      </w:pPr>
      <w:r>
        <w:t>Thank you for your application.</w:t>
      </w:r>
    </w:p>
    <w:p w14:paraId="1668F226" w14:textId="77777777" w:rsidR="00106A53" w:rsidRDefault="00106A53" w:rsidP="00106A53">
      <w:pPr>
        <w:tabs>
          <w:tab w:val="left" w:pos="1020"/>
        </w:tabs>
        <w:spacing w:after="0" w:line="240" w:lineRule="auto"/>
      </w:pPr>
      <w:r>
        <w:t>We are looking forward to speaking soon.</w:t>
      </w:r>
    </w:p>
    <w:p w14:paraId="531E56D9" w14:textId="77777777" w:rsidR="00106A53" w:rsidRDefault="00106A53" w:rsidP="00106A53">
      <w:pPr>
        <w:tabs>
          <w:tab w:val="left" w:pos="1020"/>
        </w:tabs>
        <w:spacing w:after="0" w:line="240" w:lineRule="auto"/>
      </w:pPr>
    </w:p>
    <w:p w14:paraId="4DF6A1C4" w14:textId="77777777" w:rsidR="00106A53" w:rsidRPr="00965731" w:rsidRDefault="00106A53" w:rsidP="00106A53">
      <w:pPr>
        <w:spacing w:after="120" w:line="240" w:lineRule="auto"/>
        <w:rPr>
          <w:b/>
          <w:bCs/>
        </w:rPr>
      </w:pPr>
      <w:r w:rsidRPr="00965731">
        <w:rPr>
          <w:b/>
          <w:bCs/>
        </w:rPr>
        <w:t xml:space="preserve">The We Care Forever Foundation </w:t>
      </w:r>
    </w:p>
    <w:p w14:paraId="09A8BB5E" w14:textId="77777777" w:rsidR="00106A53" w:rsidRDefault="00106A53" w:rsidP="00106A53">
      <w:pPr>
        <w:spacing w:after="120" w:line="240" w:lineRule="auto"/>
      </w:pPr>
    </w:p>
    <w:p w14:paraId="26CDE294" w14:textId="3BBA87ED" w:rsidR="00704300" w:rsidRDefault="00704300"/>
    <w:sectPr w:rsidR="0070430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52991" w14:textId="77777777" w:rsidR="00D5195D" w:rsidRDefault="00D5195D" w:rsidP="0070741A">
      <w:pPr>
        <w:spacing w:after="0" w:line="240" w:lineRule="auto"/>
      </w:pPr>
      <w:r>
        <w:separator/>
      </w:r>
    </w:p>
  </w:endnote>
  <w:endnote w:type="continuationSeparator" w:id="0">
    <w:p w14:paraId="32743DB3" w14:textId="77777777" w:rsidR="00D5195D" w:rsidRDefault="00D5195D" w:rsidP="0070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593155"/>
      <w:docPartObj>
        <w:docPartGallery w:val="Page Numbers (Bottom of Page)"/>
        <w:docPartUnique/>
      </w:docPartObj>
    </w:sdtPr>
    <w:sdtEndPr>
      <w:rPr>
        <w:color w:val="7F7F7F" w:themeColor="background1" w:themeShade="7F"/>
        <w:spacing w:val="60"/>
      </w:rPr>
    </w:sdtEndPr>
    <w:sdtContent>
      <w:p w14:paraId="1643DBDC" w14:textId="00A6B57D" w:rsidR="0070741A" w:rsidRDefault="0070741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Version 2.</w:t>
        </w:r>
        <w:r w:rsidR="003F15CB">
          <w:rPr>
            <w:color w:val="7F7F7F" w:themeColor="background1" w:themeShade="7F"/>
            <w:spacing w:val="60"/>
          </w:rPr>
          <w:t>1</w:t>
        </w:r>
      </w:p>
      <w:p w14:paraId="2B375E0F" w14:textId="7CC4B16F" w:rsidR="0070741A" w:rsidRDefault="0070741A">
        <w:pPr>
          <w:pStyle w:val="Footer"/>
          <w:pBdr>
            <w:top w:val="single" w:sz="4" w:space="1" w:color="D9D9D9" w:themeColor="background1" w:themeShade="D9"/>
          </w:pBdr>
          <w:rPr>
            <w:b/>
            <w:bCs/>
          </w:rPr>
        </w:pPr>
        <w:r>
          <w:rPr>
            <w:color w:val="7F7F7F" w:themeColor="background1" w:themeShade="7F"/>
            <w:spacing w:val="60"/>
          </w:rPr>
          <w:tab/>
        </w:r>
        <w:r>
          <w:rPr>
            <w:color w:val="7F7F7F" w:themeColor="background1" w:themeShade="7F"/>
            <w:spacing w:val="60"/>
          </w:rPr>
          <w:tab/>
          <w:t>09/2021</w:t>
        </w:r>
      </w:p>
    </w:sdtContent>
  </w:sdt>
  <w:p w14:paraId="29CF750A" w14:textId="5612D30C" w:rsidR="0070741A" w:rsidRDefault="0070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EC25" w14:textId="77777777" w:rsidR="00D5195D" w:rsidRDefault="00D5195D" w:rsidP="0070741A">
      <w:pPr>
        <w:spacing w:after="0" w:line="240" w:lineRule="auto"/>
      </w:pPr>
      <w:r>
        <w:separator/>
      </w:r>
    </w:p>
  </w:footnote>
  <w:footnote w:type="continuationSeparator" w:id="0">
    <w:p w14:paraId="47B0BE21" w14:textId="77777777" w:rsidR="00D5195D" w:rsidRDefault="00D5195D" w:rsidP="0070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E49B" w14:textId="7A153AD1" w:rsidR="0070741A" w:rsidRDefault="0070741A">
    <w:pPr>
      <w:pStyle w:val="Header"/>
    </w:pPr>
    <w:r>
      <w:rPr>
        <w:noProof/>
      </w:rPr>
      <w:drawing>
        <wp:anchor distT="0" distB="0" distL="114300" distR="114300" simplePos="0" relativeHeight="251659264" behindDoc="0" locked="0" layoutInCell="1" allowOverlap="1" wp14:anchorId="1B7E6D6C" wp14:editId="792DF53D">
          <wp:simplePos x="0" y="0"/>
          <wp:positionH relativeFrom="margin">
            <wp:posOffset>-9525</wp:posOffset>
          </wp:positionH>
          <wp:positionV relativeFrom="paragraph">
            <wp:posOffset>-180340</wp:posOffset>
          </wp:positionV>
          <wp:extent cx="1276820" cy="581025"/>
          <wp:effectExtent l="0" t="0" r="0" b="0"/>
          <wp:wrapSquare wrapText="bothSides"/>
          <wp:docPr id="1" name="Picture 1"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etter on a black background&#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820"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53F2C"/>
    <w:multiLevelType w:val="hybridMultilevel"/>
    <w:tmpl w:val="96D0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30368"/>
    <w:multiLevelType w:val="hybridMultilevel"/>
    <w:tmpl w:val="1BC0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DD"/>
    <w:rsid w:val="00083D64"/>
    <w:rsid w:val="00106A53"/>
    <w:rsid w:val="00143AC7"/>
    <w:rsid w:val="0014540D"/>
    <w:rsid w:val="00146E3E"/>
    <w:rsid w:val="00300B69"/>
    <w:rsid w:val="003B1B07"/>
    <w:rsid w:val="003F15CB"/>
    <w:rsid w:val="00447713"/>
    <w:rsid w:val="006230DA"/>
    <w:rsid w:val="006F1CC6"/>
    <w:rsid w:val="00704300"/>
    <w:rsid w:val="0070741A"/>
    <w:rsid w:val="00793EDD"/>
    <w:rsid w:val="00951A42"/>
    <w:rsid w:val="009C6AFC"/>
    <w:rsid w:val="00A25079"/>
    <w:rsid w:val="00A73BC7"/>
    <w:rsid w:val="00B34387"/>
    <w:rsid w:val="00B62E0F"/>
    <w:rsid w:val="00D44510"/>
    <w:rsid w:val="00D5195D"/>
    <w:rsid w:val="00D97071"/>
    <w:rsid w:val="00E5304C"/>
    <w:rsid w:val="00F57480"/>
    <w:rsid w:val="00F8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308C"/>
  <w15:chartTrackingRefBased/>
  <w15:docId w15:val="{8F7430A1-799A-4EB4-A026-8F87B1F5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53"/>
    <w:pPr>
      <w:ind w:left="720"/>
      <w:contextualSpacing/>
    </w:pPr>
  </w:style>
  <w:style w:type="table" w:styleId="TableGrid">
    <w:name w:val="Table Grid"/>
    <w:basedOn w:val="TableNormal"/>
    <w:uiPriority w:val="39"/>
    <w:rsid w:val="0010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A53"/>
    <w:rPr>
      <w:color w:val="0563C1" w:themeColor="hyperlink"/>
      <w:u w:val="single"/>
    </w:rPr>
  </w:style>
  <w:style w:type="character" w:styleId="CommentReference">
    <w:name w:val="annotation reference"/>
    <w:basedOn w:val="DefaultParagraphFont"/>
    <w:uiPriority w:val="99"/>
    <w:semiHidden/>
    <w:unhideWhenUsed/>
    <w:rsid w:val="00106A53"/>
    <w:rPr>
      <w:sz w:val="16"/>
      <w:szCs w:val="16"/>
    </w:rPr>
  </w:style>
  <w:style w:type="paragraph" w:styleId="CommentText">
    <w:name w:val="annotation text"/>
    <w:basedOn w:val="Normal"/>
    <w:link w:val="CommentTextChar"/>
    <w:uiPriority w:val="99"/>
    <w:semiHidden/>
    <w:unhideWhenUsed/>
    <w:rsid w:val="00106A53"/>
    <w:pPr>
      <w:spacing w:line="240" w:lineRule="auto"/>
    </w:pPr>
    <w:rPr>
      <w:sz w:val="20"/>
      <w:szCs w:val="20"/>
    </w:rPr>
  </w:style>
  <w:style w:type="character" w:customStyle="1" w:styleId="CommentTextChar">
    <w:name w:val="Comment Text Char"/>
    <w:basedOn w:val="DefaultParagraphFont"/>
    <w:link w:val="CommentText"/>
    <w:uiPriority w:val="99"/>
    <w:semiHidden/>
    <w:rsid w:val="00106A53"/>
    <w:rPr>
      <w:sz w:val="20"/>
      <w:szCs w:val="20"/>
    </w:rPr>
  </w:style>
  <w:style w:type="paragraph" w:styleId="Revision">
    <w:name w:val="Revision"/>
    <w:hidden/>
    <w:uiPriority w:val="99"/>
    <w:semiHidden/>
    <w:rsid w:val="006230DA"/>
    <w:pPr>
      <w:spacing w:after="0" w:line="240" w:lineRule="auto"/>
    </w:pPr>
  </w:style>
  <w:style w:type="character" w:styleId="UnresolvedMention">
    <w:name w:val="Unresolved Mention"/>
    <w:basedOn w:val="DefaultParagraphFont"/>
    <w:uiPriority w:val="99"/>
    <w:semiHidden/>
    <w:unhideWhenUsed/>
    <w:rsid w:val="00D44510"/>
    <w:rPr>
      <w:color w:val="605E5C"/>
      <w:shd w:val="clear" w:color="auto" w:fill="E1DFDD"/>
    </w:rPr>
  </w:style>
  <w:style w:type="paragraph" w:styleId="BalloonText">
    <w:name w:val="Balloon Text"/>
    <w:basedOn w:val="Normal"/>
    <w:link w:val="BalloonTextChar"/>
    <w:uiPriority w:val="99"/>
    <w:semiHidden/>
    <w:unhideWhenUsed/>
    <w:rsid w:val="00B3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87"/>
    <w:rPr>
      <w:rFonts w:ascii="Segoe UI" w:hAnsi="Segoe UI" w:cs="Segoe UI"/>
      <w:sz w:val="18"/>
      <w:szCs w:val="18"/>
    </w:rPr>
  </w:style>
  <w:style w:type="paragraph" w:styleId="Header">
    <w:name w:val="header"/>
    <w:basedOn w:val="Normal"/>
    <w:link w:val="HeaderChar"/>
    <w:uiPriority w:val="99"/>
    <w:unhideWhenUsed/>
    <w:rsid w:val="0070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1A"/>
  </w:style>
  <w:style w:type="paragraph" w:styleId="Footer">
    <w:name w:val="footer"/>
    <w:basedOn w:val="Normal"/>
    <w:link w:val="FooterChar"/>
    <w:uiPriority w:val="99"/>
    <w:unhideWhenUsed/>
    <w:rsid w:val="0070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wecareforever.org" TargetMode="External"/><Relationship Id="rId13" Type="http://schemas.openxmlformats.org/officeDocument/2006/relationships/hyperlink" Target="mailto:applications@wecareforev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plications@wecareforeve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s@wecareforever.org" TargetMode="External"/><Relationship Id="rId5" Type="http://schemas.openxmlformats.org/officeDocument/2006/relationships/footnotes" Target="footnotes.xml"/><Relationship Id="rId15" Type="http://schemas.openxmlformats.org/officeDocument/2006/relationships/hyperlink" Target="mailto:applications@wecareforever.org" TargetMode="External"/><Relationship Id="rId10" Type="http://schemas.openxmlformats.org/officeDocument/2006/relationships/hyperlink" Target="mailto:applications@wecareforev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ications@wecareforever.org" TargetMode="External"/><Relationship Id="rId14" Type="http://schemas.openxmlformats.org/officeDocument/2006/relationships/hyperlink" Target="mailto:applications@wecareforev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raq.johnc@gmail.com</dc:creator>
  <cp:keywords/>
  <dc:description/>
  <cp:lastModifiedBy>Henry Baker</cp:lastModifiedBy>
  <cp:revision>10</cp:revision>
  <dcterms:created xsi:type="dcterms:W3CDTF">2021-06-22T23:09:00Z</dcterms:created>
  <dcterms:modified xsi:type="dcterms:W3CDTF">2022-01-14T03:45:00Z</dcterms:modified>
</cp:coreProperties>
</file>